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遂宁市第一人民医院关于招收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3</w:t>
      </w:r>
      <w:r>
        <w:rPr>
          <w:rFonts w:hint="eastAsia"/>
          <w:b/>
          <w:sz w:val="44"/>
          <w:szCs w:val="44"/>
        </w:rPr>
        <w:t>年院内规范化培训护士的公告</w:t>
      </w:r>
    </w:p>
    <w:p/>
    <w:p/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遂宁市第一人民医院是一所拥有近百年历史的大型三级综合医院。为完善护理学毕业后教育制度，培养合格的实用护理专业人才，经医院研究，决定公开招收院内规范化培训护士若干名。现将报名相关事宜通知如下: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招收条件</w:t>
      </w:r>
    </w:p>
    <w:p>
      <w:pPr>
        <w:numPr>
          <w:ilvl w:val="0"/>
          <w:numId w:val="2"/>
        </w:num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拥护党的路线方针政策，遵纪守法，热爱护理工作。</w:t>
      </w:r>
    </w:p>
    <w:p>
      <w:pPr>
        <w:numPr>
          <w:ilvl w:val="0"/>
          <w:numId w:val="2"/>
        </w:num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全日制</w:t>
      </w:r>
      <w:r>
        <w:rPr>
          <w:rFonts w:hint="eastAsia" w:ascii="仿宋_GB2312" w:hAnsi="仿宋_GB2312" w:eastAsia="仿宋_GB2312" w:cs="仿宋_GB2312"/>
          <w:sz w:val="30"/>
          <w:szCs w:val="30"/>
        </w:rPr>
        <w:t>大专及以上学历（含应届毕业生），且取得护士执业证（应届毕业生需当年执业资格考试合格）。</w:t>
      </w:r>
    </w:p>
    <w:p>
      <w:pPr>
        <w:numPr>
          <w:ilvl w:val="0"/>
          <w:numId w:val="2"/>
        </w:numPr>
        <w:spacing w:line="520" w:lineRule="exact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身体健康，身高155cm及以上，年龄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28周岁以下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1995年5月1日以后出生）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</w:t>
      </w:r>
    </w:p>
    <w:p>
      <w:pPr>
        <w:numPr>
          <w:ilvl w:val="0"/>
          <w:numId w:val="2"/>
        </w:num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未取得护士规范化培训合格证书。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报名须知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　　</w:t>
      </w:r>
      <w:r>
        <w:rPr>
          <w:rFonts w:hint="eastAsia" w:ascii="楷体" w:hAnsi="楷体" w:eastAsia="楷体" w:cs="楷体"/>
          <w:bCs/>
          <w:color w:val="222222"/>
          <w:kern w:val="0"/>
          <w:sz w:val="30"/>
          <w:szCs w:val="30"/>
        </w:rPr>
        <w:t>(一)报名时间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　　报名时间：202</w:t>
      </w: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年4月</w:t>
      </w: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日-202</w:t>
      </w: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日。</w:t>
      </w:r>
    </w:p>
    <w:p>
      <w:pPr>
        <w:numPr>
          <w:ilvl w:val="0"/>
          <w:numId w:val="3"/>
        </w:numPr>
        <w:rPr>
          <w:rFonts w:ascii="楷体" w:hAnsi="楷体" w:eastAsia="楷体" w:cs="楷体"/>
          <w:bCs/>
          <w:color w:val="222222"/>
          <w:kern w:val="0"/>
          <w:sz w:val="30"/>
          <w:szCs w:val="30"/>
        </w:rPr>
      </w:pPr>
      <w:r>
        <w:rPr>
          <w:rFonts w:hint="eastAsia" w:ascii="楷体" w:hAnsi="楷体" w:eastAsia="楷体" w:cs="楷体"/>
          <w:bCs/>
          <w:color w:val="222222"/>
          <w:kern w:val="0"/>
          <w:sz w:val="30"/>
          <w:szCs w:val="30"/>
        </w:rPr>
        <w:t>报名方式</w:t>
      </w:r>
    </w:p>
    <w:p>
      <w:pPr>
        <w:ind w:firstLine="600" w:firstLineChars="200"/>
        <w:rPr>
          <w:rFonts w:ascii="仿宋" w:hAnsi="仿宋" w:eastAsia="仿宋" w:cs="宋体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>本次报名采取网络报名，请将报名材料扫描件发至邮箱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  <w:lang w:val="en-US" w:eastAsia="zh-CN"/>
        </w:rPr>
        <w:t>381603592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>@qq.com。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　　联系电话：0825-2212339  联系人：</w:t>
      </w: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  <w:lang w:val="en-US" w:eastAsia="zh-CN"/>
        </w:rPr>
        <w:t>蒋</w:t>
      </w: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老师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　</w:t>
      </w:r>
      <w:r>
        <w:rPr>
          <w:rFonts w:hint="eastAsia" w:ascii="楷体" w:hAnsi="楷体" w:eastAsia="楷体" w:cs="楷体"/>
          <w:bCs/>
          <w:color w:val="222222"/>
          <w:kern w:val="0"/>
          <w:sz w:val="30"/>
          <w:szCs w:val="30"/>
        </w:rPr>
        <w:t>　(三)提交材料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　　1.报名登记表一份。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　　2.身份证、毕业证(学信网打印)、学位证、护士执业证、个人简历1份和本人近期</w:t>
      </w: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  <w:lang w:val="en-US" w:eastAsia="zh-CN"/>
        </w:rPr>
        <w:t>二</w:t>
      </w:r>
      <w:bookmarkStart w:id="0" w:name="_GoBack"/>
      <w:bookmarkEnd w:id="0"/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寸彩色照片1张。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　　　</w:t>
      </w:r>
      <w:r>
        <w:rPr>
          <w:rFonts w:hint="eastAsia" w:ascii="楷体" w:hAnsi="楷体" w:eastAsia="楷体" w:cs="楷体"/>
          <w:bCs/>
          <w:color w:val="222222"/>
          <w:kern w:val="0"/>
          <w:sz w:val="30"/>
          <w:szCs w:val="30"/>
        </w:rPr>
        <w:t>　(四)报名注意事项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　　在规范化培训报名、考试、培训等过程中，凡实际信息与报名条件规定不符合的，一经查实，即取消报名、考试、培训等资格。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　　</w:t>
      </w:r>
      <w:r>
        <w:rPr>
          <w:rFonts w:hint="eastAsia" w:ascii="黑体" w:hAnsi="黑体" w:eastAsia="黑体" w:cs="黑体"/>
          <w:sz w:val="30"/>
          <w:szCs w:val="30"/>
        </w:rPr>
        <w:t>三、考试</w:t>
      </w:r>
    </w:p>
    <w:p>
      <w:pPr>
        <w:rPr>
          <w:rFonts w:ascii="仿宋" w:hAnsi="仿宋" w:eastAsia="仿宋" w:cs="宋体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>　　采取笔试和面试相结合的方式，考试时间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>地点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  <w:lang w:val="en-US" w:eastAsia="zh-CN"/>
        </w:rPr>
        <w:t>及注意事项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>另行通知（请关注遂宁市第一人民医院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  <w:lang w:val="en-US" w:eastAsia="zh-CN"/>
        </w:rPr>
        <w:t>官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>网）。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　　</w:t>
      </w:r>
      <w:r>
        <w:rPr>
          <w:rFonts w:hint="eastAsia" w:ascii="黑体" w:hAnsi="黑体" w:eastAsia="黑体" w:cs="黑体"/>
          <w:sz w:val="30"/>
          <w:szCs w:val="30"/>
        </w:rPr>
        <w:t>四、培训待遇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　　根据医院相关规定执行。</w:t>
      </w:r>
    </w:p>
    <w:p>
      <w:pPr>
        <w:ind w:firstLine="600" w:firstLineChars="200"/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附件：遂宁市第一人民医院护士规范化培训报名登记表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 xml:space="preserve"> </w:t>
      </w:r>
    </w:p>
    <w:p>
      <w:pPr>
        <w:rPr>
          <w:rFonts w:ascii="黑体" w:hAnsi="黑体" w:eastAsia="黑体"/>
          <w:sz w:val="28"/>
          <w:szCs w:val="32"/>
        </w:rPr>
      </w:pPr>
    </w:p>
    <w:p>
      <w:pPr>
        <w:rPr>
          <w:rFonts w:ascii="仿宋" w:hAnsi="仿宋" w:eastAsia="仿宋" w:cs="宋体"/>
          <w:bCs/>
          <w:color w:val="222222"/>
          <w:kern w:val="0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 xml:space="preserve"> </w:t>
      </w:r>
      <w:r>
        <w:rPr>
          <w:rFonts w:ascii="黑体" w:hAnsi="黑体" w:eastAsia="黑体"/>
          <w:sz w:val="28"/>
          <w:szCs w:val="32"/>
        </w:rPr>
        <w:t xml:space="preserve">                               </w:t>
      </w:r>
      <w:r>
        <w:rPr>
          <w:rFonts w:ascii="仿宋" w:hAnsi="仿宋" w:eastAsia="仿宋" w:cs="宋体"/>
          <w:bCs/>
          <w:color w:val="222222"/>
          <w:kern w:val="0"/>
          <w:sz w:val="28"/>
          <w:szCs w:val="32"/>
        </w:rPr>
        <w:t>遂宁市第一人民医院</w:t>
      </w:r>
    </w:p>
    <w:p>
      <w:pPr>
        <w:rPr>
          <w:rFonts w:ascii="仿宋" w:hAnsi="仿宋" w:eastAsia="仿宋" w:cs="宋体"/>
          <w:bCs/>
          <w:color w:val="222222"/>
          <w:kern w:val="0"/>
          <w:sz w:val="28"/>
          <w:szCs w:val="32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28"/>
          <w:szCs w:val="32"/>
        </w:rPr>
        <w:t xml:space="preserve"> </w:t>
      </w:r>
      <w:r>
        <w:rPr>
          <w:rFonts w:ascii="仿宋" w:hAnsi="仿宋" w:eastAsia="仿宋" w:cs="宋体"/>
          <w:bCs/>
          <w:color w:val="222222"/>
          <w:kern w:val="0"/>
          <w:sz w:val="28"/>
          <w:szCs w:val="32"/>
        </w:rPr>
        <w:t xml:space="preserve">                                 202</w:t>
      </w:r>
      <w:r>
        <w:rPr>
          <w:rFonts w:hint="eastAsia" w:ascii="仿宋" w:hAnsi="仿宋" w:eastAsia="仿宋" w:cs="宋体"/>
          <w:bCs/>
          <w:color w:val="222222"/>
          <w:kern w:val="0"/>
          <w:sz w:val="28"/>
          <w:szCs w:val="32"/>
          <w:lang w:val="en-US" w:eastAsia="zh-CN"/>
        </w:rPr>
        <w:t>3</w:t>
      </w:r>
      <w:r>
        <w:rPr>
          <w:rFonts w:ascii="仿宋" w:hAnsi="仿宋" w:eastAsia="仿宋" w:cs="宋体"/>
          <w:bCs/>
          <w:color w:val="222222"/>
          <w:kern w:val="0"/>
          <w:sz w:val="28"/>
          <w:szCs w:val="32"/>
        </w:rPr>
        <w:t>年</w:t>
      </w:r>
      <w:r>
        <w:rPr>
          <w:rFonts w:hint="eastAsia" w:ascii="仿宋" w:hAnsi="仿宋" w:eastAsia="仿宋" w:cs="宋体"/>
          <w:bCs/>
          <w:color w:val="222222"/>
          <w:kern w:val="0"/>
          <w:sz w:val="28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bCs/>
          <w:color w:val="222222"/>
          <w:kern w:val="0"/>
          <w:sz w:val="28"/>
          <w:szCs w:val="32"/>
        </w:rPr>
        <w:t>月</w:t>
      </w:r>
      <w:r>
        <w:rPr>
          <w:rFonts w:hint="eastAsia" w:ascii="仿宋" w:hAnsi="仿宋" w:eastAsia="仿宋" w:cs="宋体"/>
          <w:bCs/>
          <w:color w:val="222222"/>
          <w:kern w:val="0"/>
          <w:sz w:val="28"/>
          <w:szCs w:val="32"/>
          <w:lang w:val="en-US" w:eastAsia="zh-CN"/>
        </w:rPr>
        <w:t>10</w:t>
      </w:r>
      <w:r>
        <w:rPr>
          <w:rFonts w:ascii="仿宋" w:hAnsi="仿宋" w:eastAsia="仿宋" w:cs="宋体"/>
          <w:bCs/>
          <w:color w:val="222222"/>
          <w:kern w:val="0"/>
          <w:sz w:val="28"/>
          <w:szCs w:val="32"/>
        </w:rPr>
        <w:t>日</w:t>
      </w: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400" w:lineRule="exact"/>
        <w:rPr>
          <w:rFonts w:hint="eastAsia" w:ascii="宋体" w:hAnsi="宋体" w:cs="宋体"/>
          <w:b/>
          <w:sz w:val="36"/>
          <w:szCs w:val="36"/>
        </w:rPr>
      </w:pPr>
    </w:p>
    <w:p>
      <w:pPr>
        <w:spacing w:line="400" w:lineRule="exact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附件</w:t>
      </w:r>
    </w:p>
    <w:p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遂宁市第一人民医院</w:t>
      </w:r>
    </w:p>
    <w:p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护士规范化培训报名登记表</w:t>
      </w:r>
    </w:p>
    <w:tbl>
      <w:tblPr>
        <w:tblStyle w:val="5"/>
        <w:tblpPr w:leftFromText="180" w:rightFromText="180" w:vertAnchor="text" w:horzAnchor="page" w:tblpX="1087" w:tblpY="398"/>
        <w:tblOverlap w:val="never"/>
        <w:tblW w:w="10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048"/>
        <w:gridCol w:w="197"/>
        <w:gridCol w:w="900"/>
        <w:gridCol w:w="446"/>
        <w:gridCol w:w="347"/>
        <w:gridCol w:w="104"/>
        <w:gridCol w:w="703"/>
        <w:gridCol w:w="194"/>
        <w:gridCol w:w="852"/>
        <w:gridCol w:w="301"/>
        <w:gridCol w:w="833"/>
        <w:gridCol w:w="595"/>
        <w:gridCol w:w="255"/>
        <w:gridCol w:w="29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 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  别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  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   贯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69" w:leftChars="33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  高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是否取得执业证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学    历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ind w:firstLine="195" w:firstLineChars="81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 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400" w:lineRule="exact"/>
              <w:ind w:firstLine="71" w:firstLineChars="32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外语程度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毕业院校专业</w:t>
            </w:r>
          </w:p>
        </w:tc>
        <w:tc>
          <w:tcPr>
            <w:tcW w:w="652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7" w:firstLineChars="32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家庭电话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ind w:firstLine="77" w:firstLineChars="32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392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5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0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现居住地址</w:t>
            </w:r>
          </w:p>
        </w:tc>
        <w:tc>
          <w:tcPr>
            <w:tcW w:w="353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校内任职及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社团活动情况</w:t>
            </w:r>
          </w:p>
        </w:tc>
        <w:tc>
          <w:tcPr>
            <w:tcW w:w="8627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7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成员</w:t>
            </w:r>
          </w:p>
        </w:tc>
        <w:tc>
          <w:tcPr>
            <w:tcW w:w="10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称呼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</w:t>
            </w:r>
          </w:p>
        </w:tc>
        <w:tc>
          <w:tcPr>
            <w:tcW w:w="312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</w:trPr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</w:trPr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7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有何特长</w:t>
            </w:r>
          </w:p>
        </w:tc>
        <w:tc>
          <w:tcPr>
            <w:tcW w:w="7579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75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资格审查</w:t>
            </w:r>
          </w:p>
        </w:tc>
        <w:tc>
          <w:tcPr>
            <w:tcW w:w="18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是否合格</w:t>
            </w:r>
          </w:p>
        </w:tc>
        <w:tc>
          <w:tcPr>
            <w:tcW w:w="18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sym w:font="Wingdings 2" w:char="F02A"/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是 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</w:t>
            </w:r>
            <w:r>
              <w:rPr>
                <w:rFonts w:ascii="仿宋" w:hAnsi="仿宋" w:eastAsia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否</w:t>
            </w: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是否合格</w:t>
            </w:r>
          </w:p>
        </w:tc>
        <w:tc>
          <w:tcPr>
            <w:tcW w:w="18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sym w:font="Wingdings 2" w:char="F02A"/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是 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</w:t>
            </w:r>
            <w:r>
              <w:rPr>
                <w:rFonts w:ascii="仿宋" w:hAnsi="仿宋" w:eastAsia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75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初审人员签字</w:t>
            </w:r>
          </w:p>
        </w:tc>
        <w:tc>
          <w:tcPr>
            <w:tcW w:w="18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复审人员签字</w:t>
            </w:r>
          </w:p>
        </w:tc>
        <w:tc>
          <w:tcPr>
            <w:tcW w:w="18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7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身高测量</w:t>
            </w:r>
          </w:p>
        </w:tc>
        <w:tc>
          <w:tcPr>
            <w:tcW w:w="18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身高（cm）</w:t>
            </w:r>
          </w:p>
        </w:tc>
        <w:tc>
          <w:tcPr>
            <w:tcW w:w="18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测量人员签名</w:t>
            </w:r>
          </w:p>
        </w:tc>
        <w:tc>
          <w:tcPr>
            <w:tcW w:w="18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7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笔试成绩</w:t>
            </w:r>
          </w:p>
        </w:tc>
        <w:tc>
          <w:tcPr>
            <w:tcW w:w="1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面试成绩</w:t>
            </w:r>
          </w:p>
        </w:tc>
        <w:tc>
          <w:tcPr>
            <w:tcW w:w="298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总分数</w:t>
            </w:r>
          </w:p>
        </w:tc>
        <w:tc>
          <w:tcPr>
            <w:tcW w:w="270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是否录取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7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98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70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sym w:font="Wingdings 2" w:char="F02A"/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是 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</w:t>
            </w:r>
            <w:r>
              <w:rPr>
                <w:rFonts w:ascii="仿宋" w:hAnsi="仿宋" w:eastAsia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否</w:t>
            </w:r>
          </w:p>
        </w:tc>
      </w:tr>
    </w:tbl>
    <w:p>
      <w:pPr>
        <w:pStyle w:val="9"/>
        <w:spacing w:line="520" w:lineRule="exact"/>
        <w:ind w:firstLine="0" w:firstLineChars="0"/>
        <w:rPr>
          <w:rFonts w:ascii="仿宋" w:hAnsi="仿宋" w:eastAsia="仿宋" w:cs="宋体"/>
          <w:bCs/>
          <w:color w:val="22222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16AC4"/>
    <w:multiLevelType w:val="singleLevel"/>
    <w:tmpl w:val="AAF16AC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CFC6221A"/>
    <w:multiLevelType w:val="singleLevel"/>
    <w:tmpl w:val="CFC6221A"/>
    <w:lvl w:ilvl="0" w:tentative="0">
      <w:start w:val="2"/>
      <w:numFmt w:val="chineseCounting"/>
      <w:suff w:val="nothing"/>
      <w:lvlText w:val="（%1）"/>
      <w:lvlJc w:val="left"/>
      <w:pPr>
        <w:ind w:left="600" w:firstLine="0"/>
      </w:pPr>
      <w:rPr>
        <w:rFonts w:hint="eastAsia"/>
      </w:rPr>
    </w:lvl>
  </w:abstractNum>
  <w:abstractNum w:abstractNumId="2">
    <w:nsid w:val="071E009D"/>
    <w:multiLevelType w:val="singleLevel"/>
    <w:tmpl w:val="071E009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YTA5MWYxMjYzNDhhZTQ2NjVlOTIxNzVkZTFhYmIifQ=="/>
  </w:docVars>
  <w:rsids>
    <w:rsidRoot w:val="00E571E2"/>
    <w:rsid w:val="00042A88"/>
    <w:rsid w:val="00044DAC"/>
    <w:rsid w:val="000A1670"/>
    <w:rsid w:val="000B3B6D"/>
    <w:rsid w:val="00164887"/>
    <w:rsid w:val="001B1C08"/>
    <w:rsid w:val="00224EAE"/>
    <w:rsid w:val="003C24FD"/>
    <w:rsid w:val="00445576"/>
    <w:rsid w:val="0053051F"/>
    <w:rsid w:val="005A23A3"/>
    <w:rsid w:val="005A37EA"/>
    <w:rsid w:val="005B0F18"/>
    <w:rsid w:val="006A3679"/>
    <w:rsid w:val="00733ABE"/>
    <w:rsid w:val="00763F49"/>
    <w:rsid w:val="0079325F"/>
    <w:rsid w:val="007F11DB"/>
    <w:rsid w:val="008B2705"/>
    <w:rsid w:val="008C5DB6"/>
    <w:rsid w:val="009A7EB2"/>
    <w:rsid w:val="009B49AF"/>
    <w:rsid w:val="00AA3B6F"/>
    <w:rsid w:val="00DB5613"/>
    <w:rsid w:val="00E25F03"/>
    <w:rsid w:val="00E571E2"/>
    <w:rsid w:val="00EC2639"/>
    <w:rsid w:val="011310BB"/>
    <w:rsid w:val="02415DE2"/>
    <w:rsid w:val="027D2428"/>
    <w:rsid w:val="045063D6"/>
    <w:rsid w:val="077106CE"/>
    <w:rsid w:val="07CD6512"/>
    <w:rsid w:val="0979740A"/>
    <w:rsid w:val="09D92433"/>
    <w:rsid w:val="0A330B30"/>
    <w:rsid w:val="0C435001"/>
    <w:rsid w:val="0CBE087E"/>
    <w:rsid w:val="0DE2786D"/>
    <w:rsid w:val="0EA10E5B"/>
    <w:rsid w:val="0EC35AFC"/>
    <w:rsid w:val="0F045A5C"/>
    <w:rsid w:val="0F9435EC"/>
    <w:rsid w:val="0FB32B0E"/>
    <w:rsid w:val="10150A56"/>
    <w:rsid w:val="10F7737C"/>
    <w:rsid w:val="116B5A7F"/>
    <w:rsid w:val="13BF7106"/>
    <w:rsid w:val="14B73D4F"/>
    <w:rsid w:val="14F11B33"/>
    <w:rsid w:val="153E11A2"/>
    <w:rsid w:val="1589769B"/>
    <w:rsid w:val="15D32F45"/>
    <w:rsid w:val="167B47FF"/>
    <w:rsid w:val="17BF1537"/>
    <w:rsid w:val="17E05DED"/>
    <w:rsid w:val="19D41DE6"/>
    <w:rsid w:val="1A7D4B93"/>
    <w:rsid w:val="1C6769D2"/>
    <w:rsid w:val="1DDB5112"/>
    <w:rsid w:val="1E586FF4"/>
    <w:rsid w:val="1F501AAA"/>
    <w:rsid w:val="20087C8F"/>
    <w:rsid w:val="212030BE"/>
    <w:rsid w:val="21DF1EB7"/>
    <w:rsid w:val="22332B8A"/>
    <w:rsid w:val="2301495A"/>
    <w:rsid w:val="230F7587"/>
    <w:rsid w:val="235C470F"/>
    <w:rsid w:val="23ED46EB"/>
    <w:rsid w:val="248F1572"/>
    <w:rsid w:val="24E66BC5"/>
    <w:rsid w:val="24E81E3D"/>
    <w:rsid w:val="250A0179"/>
    <w:rsid w:val="26222B86"/>
    <w:rsid w:val="27C555B0"/>
    <w:rsid w:val="2A2C24D6"/>
    <w:rsid w:val="2A786F68"/>
    <w:rsid w:val="2A923B78"/>
    <w:rsid w:val="2B604B39"/>
    <w:rsid w:val="2BE8226E"/>
    <w:rsid w:val="2C570513"/>
    <w:rsid w:val="2D744482"/>
    <w:rsid w:val="2D8459F5"/>
    <w:rsid w:val="2D9B2143"/>
    <w:rsid w:val="2E8C5B1C"/>
    <w:rsid w:val="2EED3EAB"/>
    <w:rsid w:val="30D62745"/>
    <w:rsid w:val="31DA3AF0"/>
    <w:rsid w:val="32761A51"/>
    <w:rsid w:val="328051AF"/>
    <w:rsid w:val="34131584"/>
    <w:rsid w:val="344A2EE2"/>
    <w:rsid w:val="34D559B5"/>
    <w:rsid w:val="36F64E3C"/>
    <w:rsid w:val="374A67F3"/>
    <w:rsid w:val="38123A06"/>
    <w:rsid w:val="390D3E27"/>
    <w:rsid w:val="39810D86"/>
    <w:rsid w:val="39C47C87"/>
    <w:rsid w:val="39DE7F87"/>
    <w:rsid w:val="3AB116B2"/>
    <w:rsid w:val="3B526585"/>
    <w:rsid w:val="3E372CDF"/>
    <w:rsid w:val="40736F60"/>
    <w:rsid w:val="41D04D33"/>
    <w:rsid w:val="42C92500"/>
    <w:rsid w:val="44030B27"/>
    <w:rsid w:val="45E81845"/>
    <w:rsid w:val="465E1EA9"/>
    <w:rsid w:val="46BC6FC5"/>
    <w:rsid w:val="46F9260A"/>
    <w:rsid w:val="4ADF520B"/>
    <w:rsid w:val="4BE0354E"/>
    <w:rsid w:val="4C063AFA"/>
    <w:rsid w:val="4C656B5D"/>
    <w:rsid w:val="4CE55E11"/>
    <w:rsid w:val="4D9861DB"/>
    <w:rsid w:val="4F2671E2"/>
    <w:rsid w:val="4F6371DA"/>
    <w:rsid w:val="52E264D7"/>
    <w:rsid w:val="53690924"/>
    <w:rsid w:val="54F655C1"/>
    <w:rsid w:val="55524650"/>
    <w:rsid w:val="55E84E10"/>
    <w:rsid w:val="56680E83"/>
    <w:rsid w:val="5703691F"/>
    <w:rsid w:val="572C28D0"/>
    <w:rsid w:val="57BF3DA3"/>
    <w:rsid w:val="5A582147"/>
    <w:rsid w:val="5B5F25C9"/>
    <w:rsid w:val="5CA96567"/>
    <w:rsid w:val="5D766A69"/>
    <w:rsid w:val="5F9E4EAF"/>
    <w:rsid w:val="5FD1378E"/>
    <w:rsid w:val="6021261E"/>
    <w:rsid w:val="60772FE5"/>
    <w:rsid w:val="615009B4"/>
    <w:rsid w:val="61EE431E"/>
    <w:rsid w:val="63DB758E"/>
    <w:rsid w:val="65DF37BF"/>
    <w:rsid w:val="66630D48"/>
    <w:rsid w:val="68816226"/>
    <w:rsid w:val="68A31DFF"/>
    <w:rsid w:val="68AA14CB"/>
    <w:rsid w:val="6C313F7E"/>
    <w:rsid w:val="6C4804B0"/>
    <w:rsid w:val="6C91104D"/>
    <w:rsid w:val="6D212F7D"/>
    <w:rsid w:val="6DA4356B"/>
    <w:rsid w:val="707F25DC"/>
    <w:rsid w:val="709F63B1"/>
    <w:rsid w:val="71A162BC"/>
    <w:rsid w:val="71FC4266"/>
    <w:rsid w:val="7200787E"/>
    <w:rsid w:val="726275D1"/>
    <w:rsid w:val="733E5105"/>
    <w:rsid w:val="73A32875"/>
    <w:rsid w:val="74AA0352"/>
    <w:rsid w:val="770F314C"/>
    <w:rsid w:val="771C4615"/>
    <w:rsid w:val="77541B8C"/>
    <w:rsid w:val="78FA7FAC"/>
    <w:rsid w:val="7B8D6BCE"/>
    <w:rsid w:val="7CA76DF5"/>
    <w:rsid w:val="7D3F5562"/>
    <w:rsid w:val="7E144273"/>
    <w:rsid w:val="7EF345BF"/>
    <w:rsid w:val="7F36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7">
    <w:name w:val="Strong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744</Words>
  <Characters>797</Characters>
  <Lines>7</Lines>
  <Paragraphs>2</Paragraphs>
  <TotalTime>27</TotalTime>
  <ScaleCrop>false</ScaleCrop>
  <LinksUpToDate>false</LinksUpToDate>
  <CharactersWithSpaces>937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2020-04-03T01:25:00Z</dcterms:created>
  <dc:creator>Administrator</dc:creator>
  <cp:lastModifiedBy>敬运芳</cp:lastModifiedBy>
  <cp:lastPrinted>2020-04-03T07:52:00Z</cp:lastPrinted>
  <dcterms:modified xsi:type="dcterms:W3CDTF">2023-04-09T03:23:18Z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B89A51D8F446448B93169FD444C7F769</vt:lpwstr>
  </property>
</Properties>
</file>